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907B"/>
    <w:p w14:paraId="63F59A8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2026年4月南阳市专利侵权纠纷裁决案件信息公开表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62"/>
        <w:gridCol w:w="1916"/>
        <w:gridCol w:w="1525"/>
        <w:gridCol w:w="1020"/>
        <w:gridCol w:w="1560"/>
        <w:gridCol w:w="1740"/>
        <w:gridCol w:w="1950"/>
        <w:gridCol w:w="1950"/>
      </w:tblGrid>
      <w:tr w14:paraId="4485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847" w:type="dxa"/>
            <w:vAlign w:val="center"/>
          </w:tcPr>
          <w:p w14:paraId="2B355C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62" w:type="dxa"/>
            <w:vAlign w:val="center"/>
          </w:tcPr>
          <w:p w14:paraId="395F48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裁决书</w:t>
            </w:r>
          </w:p>
          <w:p w14:paraId="468972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文号</w:t>
            </w:r>
          </w:p>
        </w:tc>
        <w:tc>
          <w:tcPr>
            <w:tcW w:w="1916" w:type="dxa"/>
            <w:vAlign w:val="center"/>
          </w:tcPr>
          <w:p w14:paraId="72D18A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案件名称</w:t>
            </w:r>
          </w:p>
        </w:tc>
        <w:tc>
          <w:tcPr>
            <w:tcW w:w="1525" w:type="dxa"/>
            <w:vAlign w:val="center"/>
          </w:tcPr>
          <w:p w14:paraId="76DD8B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违法企业名称</w:t>
            </w:r>
          </w:p>
        </w:tc>
        <w:tc>
          <w:tcPr>
            <w:tcW w:w="1020" w:type="dxa"/>
            <w:vAlign w:val="center"/>
          </w:tcPr>
          <w:p w14:paraId="19122C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</w:t>
            </w:r>
          </w:p>
          <w:p w14:paraId="7AB3C1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代表人</w:t>
            </w:r>
          </w:p>
          <w:p w14:paraId="62BC8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11BE30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主要违法</w:t>
            </w:r>
          </w:p>
          <w:p w14:paraId="2A2BE0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事实</w:t>
            </w:r>
          </w:p>
        </w:tc>
        <w:tc>
          <w:tcPr>
            <w:tcW w:w="1740" w:type="dxa"/>
            <w:vAlign w:val="center"/>
          </w:tcPr>
          <w:p w14:paraId="118E04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裁决的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1950" w:type="dxa"/>
            <w:vAlign w:val="center"/>
          </w:tcPr>
          <w:p w14:paraId="7396CA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裁决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的履行方式和期限</w:t>
            </w:r>
          </w:p>
        </w:tc>
        <w:tc>
          <w:tcPr>
            <w:tcW w:w="1950" w:type="dxa"/>
            <w:vAlign w:val="center"/>
          </w:tcPr>
          <w:p w14:paraId="20E731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作出处理决定的机关名称和日期</w:t>
            </w:r>
          </w:p>
        </w:tc>
      </w:tr>
      <w:tr w14:paraId="4045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847" w:type="dxa"/>
            <w:vAlign w:val="center"/>
          </w:tcPr>
          <w:p w14:paraId="7C2F97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2" w:type="dxa"/>
            <w:vAlign w:val="center"/>
          </w:tcPr>
          <w:p w14:paraId="4D61FAE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豫宛</w:t>
            </w:r>
          </w:p>
          <w:p w14:paraId="35665D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知法裁字【2026】</w:t>
            </w:r>
          </w:p>
          <w:p w14:paraId="7DD7D0E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2号</w:t>
            </w:r>
          </w:p>
        </w:tc>
        <w:tc>
          <w:tcPr>
            <w:tcW w:w="1916" w:type="dxa"/>
            <w:vAlign w:val="center"/>
          </w:tcPr>
          <w:p w14:paraId="5A2853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艾灸贴（艾艾贴）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(专利号：zl202030004070.0)专利侵权纠纷案</w:t>
            </w:r>
          </w:p>
        </w:tc>
        <w:tc>
          <w:tcPr>
            <w:tcW w:w="1525" w:type="dxa"/>
            <w:vAlign w:val="center"/>
          </w:tcPr>
          <w:p w14:paraId="663CA5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南阳艾通艾制品有限公司</w:t>
            </w:r>
          </w:p>
        </w:tc>
        <w:tc>
          <w:tcPr>
            <w:tcW w:w="1020" w:type="dxa"/>
            <w:vAlign w:val="center"/>
          </w:tcPr>
          <w:p w14:paraId="52D01A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秦山松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FB675C">
            <w:pPr>
              <w:spacing w:line="360" w:lineRule="auto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南阳艾通艾科制品有限公司未经涉案专利权人许可，在阿里巴巴平台上销售的产品落入涉案专利权的保护范围，构成侵权。</w:t>
            </w:r>
          </w:p>
        </w:tc>
        <w:tc>
          <w:tcPr>
            <w:tcW w:w="1740" w:type="dxa"/>
            <w:vAlign w:val="center"/>
          </w:tcPr>
          <w:p w14:paraId="32C17428">
            <w:pPr>
              <w:spacing w:line="36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《中华人民共和国专利法》第十一条第二款、第六十四条第二款、第六十五条和《专利纠纷行政裁决和调解办法》第三十二条之规定。</w:t>
            </w:r>
          </w:p>
        </w:tc>
        <w:tc>
          <w:tcPr>
            <w:tcW w:w="1950" w:type="dxa"/>
            <w:vAlign w:val="center"/>
          </w:tcPr>
          <w:p w14:paraId="0C4E212F">
            <w:pPr>
              <w:spacing w:line="36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责令被请求人立即停止制造、销售、许诺销售侵犯“艾灸贴（艾艾贴）”(专利号:ZL202030004070.0)外观设计专利权产品的行为。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 w14:paraId="3DA0B0B4">
            <w:pPr>
              <w:spacing w:line="360" w:lineRule="auto"/>
              <w:jc w:val="center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南阳市</w:t>
            </w:r>
          </w:p>
          <w:p w14:paraId="71362925">
            <w:pPr>
              <w:spacing w:line="360" w:lineRule="auto"/>
              <w:jc w:val="center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知识产权局</w:t>
            </w:r>
          </w:p>
          <w:p w14:paraId="6B1C390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2026年4月10日</w:t>
            </w:r>
          </w:p>
        </w:tc>
      </w:tr>
    </w:tbl>
    <w:p w14:paraId="3789CB8A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27B7B00-41DD-4CB5-A47E-E1313E2BEA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9DA9DB0-B5F4-4271-B427-8D46146195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30C5CE-60D3-488B-B624-7CF0B9EF4F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84245"/>
    <w:rsid w:val="22B44D24"/>
    <w:rsid w:val="71634841"/>
    <w:rsid w:val="7A0907D3"/>
    <w:rsid w:val="7D18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360" w:after="360" w:line="200" w:lineRule="exact"/>
    </w:pPr>
    <w:rPr>
      <w:rFonts w:ascii="PMingLiU" w:hAnsi="PMingLiU" w:eastAsia="PMingLiU" w:cs="PMingLiU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353</Characters>
  <Lines>0</Lines>
  <Paragraphs>0</Paragraphs>
  <TotalTime>15</TotalTime>
  <ScaleCrop>false</ScaleCrop>
  <LinksUpToDate>false</LinksUpToDate>
  <CharactersWithSpaces>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2025-06-09T10:00:00Z</dcterms:created>
  <dc:creator>Administrator</dc:creator>
  <cp:lastModifiedBy>Aslion</cp:lastModifiedBy>
  <cp:lastPrinted>2026-04-23T01:25:10Z</cp:lastPrinted>
  <dcterms:modified xsi:type="dcterms:W3CDTF">2026-04-23T01:26:25Z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eyJoZGlkIjoiODZhNzViYTVkMzZkMWIyZTM4NDUxNzc4ZGQxNzcyMjciLCJ1c2VySWQiOiI2MTg3MzY4OTAifQ==</vt:lpwstr>
  </property>
  <property fmtid="{D5CDD505-2E9C-101B-9397-08002B2CF9AE}" pid="4" name="ICV">
    <vt:lpwstr>5BE6839A88C3438F96FCAD28B973344A_12</vt:lpwstr>
  </property>
</Properties>
</file>